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F6F" w:rsidRPr="00BF603C" w:rsidRDefault="00BF603C" w:rsidP="00BF603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lang w:eastAsia="en-US"/>
        </w:rPr>
      </w:pPr>
      <w:r>
        <w:rPr>
          <w:rFonts w:ascii="Times New Roman" w:eastAsia="Calibri" w:hAnsi="Times New Roman" w:cs="Times New Roman"/>
          <w:noProof/>
          <w:color w:val="000000"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Любовь Владимировна\Desktop\КТП на сайт Павлова\Скан\География 8 класс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География 8 класс.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50F" w:rsidRPr="00553752" w:rsidRDefault="007E1376" w:rsidP="0070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К</w:t>
      </w:r>
      <w:r w:rsidR="0070450F" w:rsidRPr="0055375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алендарно-тематическое планирование</w:t>
      </w:r>
    </w:p>
    <w:p w:rsidR="00E41412" w:rsidRPr="007E1376" w:rsidRDefault="007E1376" w:rsidP="007E13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E137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География-  8 класс</w:t>
      </w:r>
    </w:p>
    <w:p w:rsidR="00A6678D" w:rsidRPr="00E41412" w:rsidRDefault="00A6678D" w:rsidP="0070450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3"/>
        <w:tblW w:w="15444" w:type="dxa"/>
        <w:tblLayout w:type="fixed"/>
        <w:tblLook w:val="04A0"/>
      </w:tblPr>
      <w:tblGrid>
        <w:gridCol w:w="920"/>
        <w:gridCol w:w="4469"/>
        <w:gridCol w:w="8459"/>
        <w:gridCol w:w="1596"/>
      </w:tblGrid>
      <w:tr w:rsidR="00532F6F" w:rsidRPr="006A6929" w:rsidTr="00532F6F">
        <w:trPr>
          <w:trHeight w:val="948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446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Дата по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плану</w:t>
            </w:r>
          </w:p>
          <w:p w:rsidR="00532F6F" w:rsidRPr="006A6929" w:rsidRDefault="00532F6F" w:rsidP="000E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948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Глава 1  Географическое пространство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Границы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«Определение ГП и оценка его влияния на природу и жизнь людей в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Водные пространства, омывающие территорию России. Государственные границы территории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Размеры территории. Часовые пояса.</w:t>
            </w:r>
            <w:r>
              <w:t xml:space="preserve"> 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895735">
              <w:rPr>
                <w:rFonts w:ascii="Times New Roman" w:hAnsi="Times New Roman" w:cs="Times New Roman"/>
                <w:i/>
                <w:sz w:val="24"/>
                <w:szCs w:val="24"/>
              </w:rPr>
              <w:t>Решение задач на определение разницы во времени различных территорий</w:t>
            </w:r>
            <w:r w:rsidRPr="008957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5735">
              <w:rPr>
                <w:rFonts w:ascii="Times New Roman" w:hAnsi="Times New Roman" w:cs="Times New Roman"/>
                <w:i/>
                <w:sz w:val="24"/>
                <w:szCs w:val="24"/>
              </w:rPr>
              <w:t>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957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Россия на карте часовых поясов. Часовые зоны России. Местное, поясное время, его роль в хозяйстве и жизни людей.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положение России</w:t>
            </w:r>
          </w:p>
          <w:p w:rsidR="00532F6F" w:rsidRPr="00895735" w:rsidRDefault="00532F6F" w:rsidP="000E2629">
            <w:pPr>
              <w:rPr>
                <w:rFonts w:ascii="Times New Roman" w:hAnsi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«</w:t>
            </w:r>
            <w:r w:rsidRPr="00895735">
              <w:rPr>
                <w:rFonts w:ascii="Times New Roman" w:hAnsi="Times New Roman"/>
                <w:i/>
                <w:sz w:val="24"/>
                <w:szCs w:val="24"/>
              </w:rPr>
              <w:t>Работа с картографическими источниками: нанесение особенностей географического положения</w:t>
            </w:r>
            <w:r w:rsidRPr="00106CEC">
              <w:rPr>
                <w:rFonts w:ascii="Times New Roman" w:hAnsi="Times New Roman"/>
                <w:sz w:val="24"/>
                <w:szCs w:val="24"/>
              </w:rPr>
              <w:t xml:space="preserve"> России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06CE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Характеристика географического положения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Россия в мире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Жизненное пространство России. Роль России в экологическом будущем планеты. Богатства России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изучени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 России</w:t>
            </w:r>
          </w:p>
          <w:p w:rsidR="00532F6F" w:rsidRPr="006A6929" w:rsidRDefault="00532F6F" w:rsidP="00895735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Default="00532F6F" w:rsidP="000E2629">
            <w:pPr>
              <w:tabs>
                <w:tab w:val="left" w:pos="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История освоения и заселения территории России в XI – XVI вв. История освоения и заселения территории России в XVII – XVIII вв. История освоения и заселения территории России в XIX – XX</w:t>
            </w:r>
            <w:r w:rsidRPr="006A69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 вв.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Районирование – основной метод географических исследований.</w:t>
            </w:r>
            <w:r>
              <w:t xml:space="preserve"> </w:t>
            </w:r>
            <w:r w:rsidRPr="000472FD">
              <w:rPr>
                <w:rFonts w:ascii="Times New Roman" w:hAnsi="Times New Roman" w:cs="Times New Roman"/>
                <w:sz w:val="24"/>
                <w:szCs w:val="24"/>
              </w:rPr>
              <w:t>Административно – территориальное деление</w:t>
            </w:r>
          </w:p>
        </w:tc>
        <w:tc>
          <w:tcPr>
            <w:tcW w:w="8459" w:type="dxa"/>
          </w:tcPr>
          <w:p w:rsidR="00532F6F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формируются районы. Для чего нужны районы. Виды районов.</w:t>
            </w:r>
          </w:p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чего нужно а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дминистративно – территориальное деление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страны. Федерация и субъекты федерации. Административно – территориальное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устройство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 1 «</w:t>
            </w:r>
            <w:r w:rsidRPr="000472FD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пространство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Глава 2 Природа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37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Природные условия и ресурсы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Природные условия. Природные ресурсы. Виды природных ресурсов.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Рельеф и недра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Формирование земной коры на территории России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территории России. Геохронологическая таблица. Тектоническое строение территории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Рельеф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8F484B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Работа с картографическими источниками: нанесение элементов рельефа России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Основные формы рельефа России, взаимосвязь с тектоническими структурами.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Равнины. Горы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Изменение рельефа под воздействием внутренних процессов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8F484B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Выявление взаимозависимостей тектонической структуры, формы рельефа, полезных ископаемых на территории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  <w:r w:rsidRPr="008F484B"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Факторы образования современного рельефа.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Медленные тектонические движения. Землетрясение. Вулканизм.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Изменение рельефа под воздействием внешних  процессов</w:t>
            </w:r>
          </w:p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D55B44">
              <w:rPr>
                <w:rFonts w:ascii="Times New Roman" w:hAnsi="Times New Roman" w:cs="Times New Roman"/>
                <w:i/>
                <w:sz w:val="24"/>
                <w:szCs w:val="24"/>
              </w:rPr>
              <w:t>Описание элементов рельефа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55B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Факторы образования современного рельефа.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Воздействие текучих вод, ледника, ветра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69" w:type="dxa"/>
            <w:vAlign w:val="center"/>
          </w:tcPr>
          <w:p w:rsidR="00532F6F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Минеральные ресурсы и их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использование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. Земная кора и человек.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F6F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Изображение рельефа на картах разного масштаба. Построение профиля рельефа.</w:t>
            </w:r>
          </w:p>
          <w:p w:rsidR="00532F6F" w:rsidRPr="00EC513D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513D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 7 «Построение профиля своей местности».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минеральных ресурсов и их использование.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размещения полезных ископаемых на территории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F6F" w:rsidRPr="006A6929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Изображение рельефа на картах разного масштаба. Построение профиля рельефа.</w:t>
            </w:r>
          </w:p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 2</w:t>
            </w:r>
            <w:r w:rsidRPr="000472FD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 «Рельеф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положение и климат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Характерные особенности климата России и климатообразующие факторы.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Солнечное излучение и климат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EC513D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Суммарная солнечная радиация. Определение величин  суммарной солнечной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радиации на разных территориях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Земная поверхность и климат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Воздействие на климат рельефа, подстилающей поверхности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Воздушные массы и их циркуляция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воздушных  масс на территории России.  Циркуляция воздушных масс.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Атмосферные фронты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циркуляции воздушных масс на территории России (атмосферный фронт).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Какими бывают атмосферные фронты.</w:t>
            </w:r>
          </w:p>
        </w:tc>
        <w:tc>
          <w:tcPr>
            <w:tcW w:w="1595" w:type="dxa"/>
          </w:tcPr>
          <w:p w:rsidR="00532F6F" w:rsidRPr="006A6929" w:rsidRDefault="005F170E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Циклоны и антициклоны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циркуляции воздушных масс на территории России (циклон, антициклон).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ц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иклоны и антициклоны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влияют на погоду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Распределение температуры воздуха на территории России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8</w:t>
            </w:r>
            <w:r w:rsidRPr="00EC513D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«Определение закономерностей распределения солнечной радиации, радиационного баланс, выявление особенностей распределения средних температур января и июля на территории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распределения основных элементов климата на территории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Лето. Зима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Распределение осадков и увлажнения на территории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853897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853897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9 «Распределение количества осадков на территории России, работа с климатограммами».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распределения основных элементов климата на территории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Атмосферные осадки, Увлажнение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Климатические пояса и области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Климатические пояса и типы климата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Климат и человек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Человек и климат. Неблагоприятные и опасные климатические явления. Прогноз и прогнозирование. Значение прогнозирования погоды.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Работа с климатическими и синоптическими картами, картодиаграммами. Определение зенитального положения Солнца.</w:t>
            </w:r>
          </w:p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10 «</w:t>
            </w:r>
            <w:r w:rsidRPr="00685124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Составление прогноза погоды на основе различных источников информации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климатическими и синоптическими картами, картодиаграммами. Определение зенитального положения Солнца.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Внутренние воды и моря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Моря. Особенности природы морей.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Моря бассейнов океанов.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Разнообразие внутренних вод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Полуострова и острова.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Внутренние воды России. Реки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078DD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078DD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11 «Сравнительное описание рек России (на выбор)»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Особенности российских рек. Разнообразие рек России. Режим рек.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Озёра. Водохранилища. Болота.</w:t>
            </w:r>
          </w:p>
          <w:p w:rsidR="00532F6F" w:rsidRPr="007D0B69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12</w:t>
            </w:r>
          </w:p>
          <w:p w:rsidR="00532F6F" w:rsidRPr="007C4E7A" w:rsidRDefault="00532F6F" w:rsidP="007D0B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B69">
              <w:rPr>
                <w:rFonts w:ascii="Times New Roman" w:hAnsi="Times New Roman"/>
                <w:i/>
                <w:sz w:val="24"/>
                <w:szCs w:val="24"/>
              </w:rPr>
              <w:t>«Работа с картографическими источниками: нанесение объектов гидрографии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Озера. Классификация озер,  болота, каналы и крупные водохранилища.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Подземные воды, ледники, Многолетняя мерзлота.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Подземные воды, многолетняя мерзлота, ледники.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Вода и человек</w:t>
            </w:r>
          </w:p>
        </w:tc>
        <w:tc>
          <w:tcPr>
            <w:tcW w:w="8459" w:type="dxa"/>
          </w:tcPr>
          <w:p w:rsidR="00532F6F" w:rsidRPr="006A6929" w:rsidRDefault="00532F6F" w:rsidP="007C4E7A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Водные ресурсы в жизни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Обеспеченность водными ресурсами. Стихийные явления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1D7C42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Проверочная работа №3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«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Климат. Внутренние воды и моря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8565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Растительный и животный мир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 часа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Растительный и животный мир России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растительного и животного мира России.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Биологические ресурсы и человек</w:t>
            </w:r>
          </w:p>
        </w:tc>
        <w:tc>
          <w:tcPr>
            <w:tcW w:w="8459" w:type="dxa"/>
          </w:tcPr>
          <w:p w:rsidR="00532F6F" w:rsidRPr="006A6929" w:rsidRDefault="00532F6F" w:rsidP="007C4E7A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Охрана растительного и животного мира. Биологические ресурсы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170E">
              <w:rPr>
                <w:rFonts w:ascii="Times New Roman" w:hAnsi="Times New Roman" w:cs="Times New Roman"/>
                <w:sz w:val="24"/>
                <w:szCs w:val="24"/>
              </w:rPr>
              <w:t>3 ч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Почвы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 часа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Почвы и факторы их образования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почв.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почв.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Почвообразующие факторы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Основные типы почв России. 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Разнообразие почв на территории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 З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акономерности распространения почв.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Почвы и человек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Земельные и почвенные ресурсы России.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Мелиорация.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Значение рационального использования и охраны почв.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Природно – хозяйственные зоны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районы и природно – хозяйственные зоны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 комплексы (ПТК): природные, природно-антропогенные и антропогенные. Природное районирование территории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Природа арктических пустынь, тундр и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lastRenderedPageBreak/>
              <w:t>лесотундр. Население и хозяйство в Арктике и тундре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B0AF1" w:rsidRDefault="00532F6F" w:rsidP="004B0AF1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13</w:t>
            </w:r>
          </w:p>
          <w:p w:rsidR="00532F6F" w:rsidRPr="004B0AF1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B0AF1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 природных зон России»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Природные зоны России. Зона арктических пустынь, тундры и лесотундры.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lastRenderedPageBreak/>
              <w:t>Население и хозяйство в Арктике и тундре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 Экологические проблемы.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Природа лесных зон. Население и хозяйство лесных зон</w:t>
            </w:r>
          </w:p>
        </w:tc>
        <w:tc>
          <w:tcPr>
            <w:tcW w:w="8459" w:type="dxa"/>
          </w:tcPr>
          <w:p w:rsidR="00532F6F" w:rsidRPr="006A6929" w:rsidRDefault="00532F6F" w:rsidP="007C4E7A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лесов России: тайга, смешанные и широколиственные леса.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хозяйство лесных зон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 Экологические проблемы.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Природа лесостепей и степей. Население и хозяйство лесной и лесостепной зон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Лесостепи, степи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хозяйство лесной и лесостепной зон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 Экологические проблемы.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Засушливые территории России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Полупустыни.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Население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и хозяйство засушливых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зон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 Экологические проблемы.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Горные области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B0AF1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14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B0AF1">
              <w:rPr>
                <w:rFonts w:ascii="Times New Roman" w:hAnsi="Times New Roman"/>
                <w:i/>
                <w:sz w:val="24"/>
                <w:szCs w:val="24"/>
              </w:rPr>
              <w:t>«Создание презентационных материалов о природе России на основе различных источников информации»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Высотная поясность.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Население и хозяйственная деятельность в горах.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Охрана природы и особо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охраняемые территории</w:t>
            </w:r>
          </w:p>
          <w:p w:rsidR="00532F6F" w:rsidRPr="004B0AF1" w:rsidRDefault="00532F6F" w:rsidP="004B0AF1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B0AF1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5</w:t>
            </w:r>
            <w:r w:rsidRPr="004B0AF1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«Определение видов особо охраняемых природных территорий России и их особенностей».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Рациональное природопользование.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О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собо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охраняемые территории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Проверочная работа № 4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по теме: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«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Природа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Глава 3 Население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469" w:type="dxa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населения России. </w:t>
            </w:r>
          </w:p>
          <w:p w:rsidR="00532F6F" w:rsidRPr="00B16DCC" w:rsidRDefault="00532F6F" w:rsidP="000E262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16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16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B16DCC">
              <w:rPr>
                <w:rFonts w:ascii="Times New Roman" w:hAnsi="Times New Roman" w:cs="Times New Roman"/>
                <w:i/>
                <w:sz w:val="24"/>
                <w:szCs w:val="24"/>
              </w:rPr>
              <w:t>Оценивание демографической ситуации России и отдельных ее территорий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B16DC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45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Численность населения и ее изменение в разные исторические периоды.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Геодемографическое положение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Почему снижается численность населения России?</w:t>
            </w:r>
          </w:p>
          <w:p w:rsidR="00532F6F" w:rsidRPr="004F5D86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7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«Определение, вычисление и сравнение показателей естественного прироста 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населения в разных частях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Воспроизводство населения. Показатели рождаемости, смертности, естественного и миграционного прироста / убыли.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Мужчины и женщины. 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18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«Чтение и анализ половозрастных пирамид»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Характеристика половозрастной структуры населения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46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Молодые и старые</w:t>
            </w:r>
          </w:p>
        </w:tc>
        <w:tc>
          <w:tcPr>
            <w:tcW w:w="845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Сколько лет в среднем живет россиянин. Половозрастная пирамида России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Народы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F5D86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9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Определение особенностей размещения крупных народов России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Этнический состав населения России. Разнообразие этнического состава населения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Языковой состав населения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 межнациональных отношений.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Религии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Религии народов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Размещение населения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F5D86" w:rsidRDefault="00532F6F" w:rsidP="004F5D86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20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«Работа с разными источниками информации: чтение и анализ диаграмм, графиков, схем, карт и статистических материалов для определения особенностей географии населения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-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Географические особенности размещения населения России.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Основная зона расселения.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Города России. Урбанизация</w:t>
            </w:r>
          </w:p>
          <w:p w:rsidR="00532F6F" w:rsidRDefault="00532F6F" w:rsidP="00604107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21</w:t>
            </w:r>
          </w:p>
          <w:p w:rsidR="00532F6F" w:rsidRPr="00604107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604107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«Оценивание уровня урбанизации отдельных регионов России»</w:t>
            </w:r>
          </w:p>
        </w:tc>
        <w:tc>
          <w:tcPr>
            <w:tcW w:w="8459" w:type="dxa"/>
          </w:tcPr>
          <w:p w:rsidR="00532F6F" w:rsidRPr="007C4E7A" w:rsidRDefault="00532F6F" w:rsidP="007C4E7A">
            <w:pPr>
              <w:tabs>
                <w:tab w:val="left" w:pos="-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Городское население. Расселение и урбанизация. Города России их классификация.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Сельские поселения и сельское население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-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Сельское население. Типы населе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нных пунктов.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Миграции населения.</w:t>
            </w:r>
          </w:p>
          <w:p w:rsidR="00532F6F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22</w:t>
            </w:r>
          </w:p>
          <w:p w:rsidR="00532F6F" w:rsidRPr="00684B9D" w:rsidRDefault="00532F6F" w:rsidP="00B951B6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</w:t>
            </w:r>
            <w:r w:rsidRPr="00B951B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Объяснение различий в обеспеченности трудовыми ресурсами отдельных регионов России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  <w:r w:rsidRPr="00B951B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Миграции населения в России. Особенности географии рынка труда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География миграций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21675F" w:rsidRDefault="00532F6F" w:rsidP="00B951B6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21675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23</w:t>
            </w:r>
            <w:r w:rsidRPr="0021675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«Определение величины миграционного </w:t>
            </w:r>
            <w:r w:rsidRPr="0021675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прироста населения в разных частях России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. </w:t>
            </w:r>
            <w:r w:rsidRPr="00B951B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Определение видов и направлений внутренних и внешних миграций, объяснение причин, составление схемы».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Внутренние и внешние миграции.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7F218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Проверочная работа № 5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по теме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«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Обобщение и систематизация знаний по всему курсу физической географии России за 8 класс.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№ 6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 Татарстана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10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положение Республики Татарстан.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История освоения. Географическое положение Татарстана.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Тектоническое и геологическое строение РТ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Тектоническое и геологическое строение РТ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Особенности рельефа и полезные ископаемые.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Рельеф Татарстана.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Виды полезных ископаемых и их размещение по территории.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Климат РТ.</w:t>
            </w:r>
          </w:p>
        </w:tc>
        <w:tc>
          <w:tcPr>
            <w:tcW w:w="8459" w:type="dxa"/>
          </w:tcPr>
          <w:p w:rsidR="00532F6F" w:rsidRPr="007C4E7A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Климатические особенности своего региона проживания.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Внутренние воды и использование их человеком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Реки и озера, каналы и водохранилища.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Почвы, растительный и животный мир Татарстана. 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акономерности распространения почв.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Разнообразие растительного и животного мира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зоны республики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Татарстан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8974A9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8974A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24 «Описание основных компонентов природы своей местности».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Природные зоны. Характеристика основных природных комплексов своей местности. Природные ресурсы.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469" w:type="dxa"/>
            <w:vAlign w:val="center"/>
          </w:tcPr>
          <w:p w:rsidR="00532F6F" w:rsidRDefault="00532F6F" w:rsidP="008974A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населения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</w:p>
          <w:p w:rsidR="00532F6F" w:rsidRPr="006A6929" w:rsidRDefault="00532F6F" w:rsidP="008974A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Города Татарстана</w:t>
            </w:r>
          </w:p>
        </w:tc>
        <w:tc>
          <w:tcPr>
            <w:tcW w:w="8459" w:type="dxa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Особенности населения своего региона.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Размещение.</w:t>
            </w:r>
          </w:p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A9">
              <w:rPr>
                <w:rFonts w:ascii="Times New Roman" w:hAnsi="Times New Roman" w:cs="Times New Roman"/>
                <w:sz w:val="24"/>
                <w:szCs w:val="24"/>
              </w:rPr>
              <w:t>Характеристика крупных городов Татарстана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Экологические проблемы республики.</w:t>
            </w:r>
          </w:p>
          <w:p w:rsidR="00532F6F" w:rsidRPr="008974A9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8974A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25 «Создание презентационных материалов о природе, проблемах и особенностях населения своей местности на основе </w:t>
            </w:r>
            <w:r w:rsidRPr="008974A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различных источников информации».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Экологические проблемы и пути их решения.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953F15">
        <w:trPr>
          <w:trHeight w:val="59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4469" w:type="dxa"/>
            <w:vAlign w:val="center"/>
          </w:tcPr>
          <w:p w:rsidR="00532F6F" w:rsidRPr="008974A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 7 по теме «География Республики Татарстан»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953F15">
        <w:trPr>
          <w:trHeight w:val="688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Урок повторения, обобщения изученного материала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953F15">
        <w:trPr>
          <w:trHeight w:val="556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Урок повторения, обобщения изученного материала.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footerReference w:type="default" r:id="rId9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12C7" w:rsidRDefault="00C412C7" w:rsidP="00953F15">
      <w:pPr>
        <w:spacing w:after="0" w:line="240" w:lineRule="auto"/>
      </w:pPr>
      <w:r>
        <w:separator/>
      </w:r>
    </w:p>
  </w:endnote>
  <w:endnote w:type="continuationSeparator" w:id="0">
    <w:p w:rsidR="00C412C7" w:rsidRDefault="00C412C7" w:rsidP="00953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11989392"/>
      <w:docPartObj>
        <w:docPartGallery w:val="Page Numbers (Bottom of Page)"/>
        <w:docPartUnique/>
      </w:docPartObj>
    </w:sdtPr>
    <w:sdtContent>
      <w:p w:rsidR="00953F15" w:rsidRDefault="004314B6">
        <w:pPr>
          <w:pStyle w:val="aa"/>
          <w:jc w:val="right"/>
        </w:pPr>
        <w:r>
          <w:fldChar w:fldCharType="begin"/>
        </w:r>
        <w:r w:rsidR="00953F15">
          <w:instrText>PAGE   \* MERGEFORMAT</w:instrText>
        </w:r>
        <w:r>
          <w:fldChar w:fldCharType="separate"/>
        </w:r>
        <w:r w:rsidR="00BF603C">
          <w:rPr>
            <w:noProof/>
          </w:rPr>
          <w:t>2</w:t>
        </w:r>
        <w:r>
          <w:fldChar w:fldCharType="end"/>
        </w:r>
      </w:p>
    </w:sdtContent>
  </w:sdt>
  <w:p w:rsidR="00953F15" w:rsidRDefault="00953F1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12C7" w:rsidRDefault="00C412C7" w:rsidP="00953F15">
      <w:pPr>
        <w:spacing w:after="0" w:line="240" w:lineRule="auto"/>
      </w:pPr>
      <w:r>
        <w:separator/>
      </w:r>
    </w:p>
  </w:footnote>
  <w:footnote w:type="continuationSeparator" w:id="0">
    <w:p w:rsidR="00C412C7" w:rsidRDefault="00C412C7" w:rsidP="00953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63D"/>
    <w:multiLevelType w:val="hybridMultilevel"/>
    <w:tmpl w:val="2FB6A08E"/>
    <w:lvl w:ilvl="0" w:tplc="18107A60">
      <w:start w:val="1"/>
      <w:numFmt w:val="bullet"/>
      <w:lvlText w:val="и"/>
      <w:lvlJc w:val="left"/>
    </w:lvl>
    <w:lvl w:ilvl="1" w:tplc="11DEF760">
      <w:numFmt w:val="decimal"/>
      <w:lvlText w:val=""/>
      <w:lvlJc w:val="left"/>
    </w:lvl>
    <w:lvl w:ilvl="2" w:tplc="B900C118">
      <w:numFmt w:val="decimal"/>
      <w:lvlText w:val=""/>
      <w:lvlJc w:val="left"/>
    </w:lvl>
    <w:lvl w:ilvl="3" w:tplc="3EEC3D5A">
      <w:numFmt w:val="decimal"/>
      <w:lvlText w:val=""/>
      <w:lvlJc w:val="left"/>
    </w:lvl>
    <w:lvl w:ilvl="4" w:tplc="17625F36">
      <w:numFmt w:val="decimal"/>
      <w:lvlText w:val=""/>
      <w:lvlJc w:val="left"/>
    </w:lvl>
    <w:lvl w:ilvl="5" w:tplc="14A2D9C2">
      <w:numFmt w:val="decimal"/>
      <w:lvlText w:val=""/>
      <w:lvlJc w:val="left"/>
    </w:lvl>
    <w:lvl w:ilvl="6" w:tplc="5EFA27CE">
      <w:numFmt w:val="decimal"/>
      <w:lvlText w:val=""/>
      <w:lvlJc w:val="left"/>
    </w:lvl>
    <w:lvl w:ilvl="7" w:tplc="8E58683A">
      <w:numFmt w:val="decimal"/>
      <w:lvlText w:val=""/>
      <w:lvlJc w:val="left"/>
    </w:lvl>
    <w:lvl w:ilvl="8" w:tplc="0C72AE12">
      <w:numFmt w:val="decimal"/>
      <w:lvlText w:val=""/>
      <w:lvlJc w:val="left"/>
    </w:lvl>
  </w:abstractNum>
  <w:abstractNum w:abstractNumId="1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380A"/>
    <w:rsid w:val="00013706"/>
    <w:rsid w:val="00042298"/>
    <w:rsid w:val="000472FD"/>
    <w:rsid w:val="000B27EA"/>
    <w:rsid w:val="000E2629"/>
    <w:rsid w:val="00102E16"/>
    <w:rsid w:val="00112759"/>
    <w:rsid w:val="00121AF1"/>
    <w:rsid w:val="00160C28"/>
    <w:rsid w:val="00171A85"/>
    <w:rsid w:val="001944F5"/>
    <w:rsid w:val="001B15F4"/>
    <w:rsid w:val="001C13B4"/>
    <w:rsid w:val="001D7C42"/>
    <w:rsid w:val="0021380A"/>
    <w:rsid w:val="0021675F"/>
    <w:rsid w:val="002924DE"/>
    <w:rsid w:val="002A2564"/>
    <w:rsid w:val="002A64AC"/>
    <w:rsid w:val="002E0223"/>
    <w:rsid w:val="002F7748"/>
    <w:rsid w:val="00360146"/>
    <w:rsid w:val="00395BF9"/>
    <w:rsid w:val="004078DD"/>
    <w:rsid w:val="004314B6"/>
    <w:rsid w:val="00443C9F"/>
    <w:rsid w:val="00461729"/>
    <w:rsid w:val="004A52FA"/>
    <w:rsid w:val="004B0AF1"/>
    <w:rsid w:val="004E5561"/>
    <w:rsid w:val="004F5D86"/>
    <w:rsid w:val="00532F6F"/>
    <w:rsid w:val="00553752"/>
    <w:rsid w:val="005F170E"/>
    <w:rsid w:val="005F32CC"/>
    <w:rsid w:val="00604107"/>
    <w:rsid w:val="00643B66"/>
    <w:rsid w:val="00684B9D"/>
    <w:rsid w:val="00685124"/>
    <w:rsid w:val="00692C49"/>
    <w:rsid w:val="006B6DE2"/>
    <w:rsid w:val="006D6316"/>
    <w:rsid w:val="0070450F"/>
    <w:rsid w:val="007C4E7A"/>
    <w:rsid w:val="007D0B69"/>
    <w:rsid w:val="007E1376"/>
    <w:rsid w:val="007F218C"/>
    <w:rsid w:val="00814546"/>
    <w:rsid w:val="00816DA9"/>
    <w:rsid w:val="008374D8"/>
    <w:rsid w:val="00844082"/>
    <w:rsid w:val="00846DDB"/>
    <w:rsid w:val="00853897"/>
    <w:rsid w:val="00867C63"/>
    <w:rsid w:val="0088622D"/>
    <w:rsid w:val="00895735"/>
    <w:rsid w:val="008974A9"/>
    <w:rsid w:val="008A397F"/>
    <w:rsid w:val="008F27C9"/>
    <w:rsid w:val="008F484B"/>
    <w:rsid w:val="00920FEC"/>
    <w:rsid w:val="00933C44"/>
    <w:rsid w:val="0094052F"/>
    <w:rsid w:val="00953F15"/>
    <w:rsid w:val="009C20C2"/>
    <w:rsid w:val="009C6057"/>
    <w:rsid w:val="009D2460"/>
    <w:rsid w:val="009E4956"/>
    <w:rsid w:val="00A0488F"/>
    <w:rsid w:val="00A233EA"/>
    <w:rsid w:val="00A55C8F"/>
    <w:rsid w:val="00A6678D"/>
    <w:rsid w:val="00B16DCC"/>
    <w:rsid w:val="00B23326"/>
    <w:rsid w:val="00B614E7"/>
    <w:rsid w:val="00B71052"/>
    <w:rsid w:val="00B811BD"/>
    <w:rsid w:val="00B82B90"/>
    <w:rsid w:val="00B87795"/>
    <w:rsid w:val="00B951B6"/>
    <w:rsid w:val="00BA08B1"/>
    <w:rsid w:val="00BB282E"/>
    <w:rsid w:val="00BF603C"/>
    <w:rsid w:val="00C412C7"/>
    <w:rsid w:val="00D34589"/>
    <w:rsid w:val="00D345E2"/>
    <w:rsid w:val="00D45828"/>
    <w:rsid w:val="00D55B44"/>
    <w:rsid w:val="00E211C1"/>
    <w:rsid w:val="00E41412"/>
    <w:rsid w:val="00E555DD"/>
    <w:rsid w:val="00EC513D"/>
    <w:rsid w:val="00EF0882"/>
    <w:rsid w:val="00F04D7F"/>
    <w:rsid w:val="00F62984"/>
    <w:rsid w:val="00FB6177"/>
    <w:rsid w:val="00FC73EB"/>
    <w:rsid w:val="00FE6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E41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53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53F15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953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53F1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53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53F15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953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53F15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DD6B2-2CEB-4F1D-B1C0-C5B66C098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1775</Words>
  <Characters>10120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Любовь Владимировна</cp:lastModifiedBy>
  <cp:revision>97</cp:revision>
  <cp:lastPrinted>2019-04-06T11:11:00Z</cp:lastPrinted>
  <dcterms:created xsi:type="dcterms:W3CDTF">2019-03-28T06:49:00Z</dcterms:created>
  <dcterms:modified xsi:type="dcterms:W3CDTF">2020-11-16T16:22:00Z</dcterms:modified>
</cp:coreProperties>
</file>